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20" w:rsidRPr="000E5120" w:rsidRDefault="000E5120" w:rsidP="000E5120">
      <w:pPr>
        <w:autoSpaceDE/>
        <w:autoSpaceDN/>
        <w:rPr>
          <w:sz w:val="24"/>
          <w:szCs w:val="24"/>
        </w:rPr>
      </w:pPr>
      <w:r w:rsidRPr="000E5120">
        <w:rPr>
          <w:rFonts w:ascii="Arial" w:hAnsi="Arial" w:cs="Arial"/>
          <w:color w:val="000000"/>
          <w:sz w:val="22"/>
          <w:szCs w:val="22"/>
        </w:rPr>
        <w:t>American Literature</w:t>
      </w:r>
      <w:r w:rsidRPr="000E5120">
        <w:rPr>
          <w:rFonts w:ascii="Arial" w:hAnsi="Arial" w:cs="Arial"/>
          <w:color w:val="000000"/>
          <w:sz w:val="22"/>
          <w:szCs w:val="22"/>
        </w:rPr>
        <w:tab/>
      </w:r>
      <w:r w:rsidRPr="000E5120">
        <w:rPr>
          <w:rFonts w:ascii="Arial" w:hAnsi="Arial" w:cs="Arial"/>
          <w:color w:val="000000"/>
          <w:sz w:val="22"/>
          <w:szCs w:val="22"/>
        </w:rPr>
        <w:tab/>
      </w:r>
      <w:r w:rsidRPr="000E5120">
        <w:rPr>
          <w:rFonts w:ascii="Arial" w:hAnsi="Arial" w:cs="Arial"/>
          <w:color w:val="000000"/>
          <w:sz w:val="22"/>
          <w:szCs w:val="22"/>
        </w:rPr>
        <w:tab/>
      </w:r>
      <w:r w:rsidRPr="000E5120">
        <w:rPr>
          <w:rFonts w:ascii="Arial" w:hAnsi="Arial" w:cs="Arial"/>
          <w:color w:val="000000"/>
          <w:sz w:val="22"/>
          <w:szCs w:val="22"/>
        </w:rPr>
        <w:tab/>
      </w:r>
      <w:r w:rsidRPr="000E5120">
        <w:rPr>
          <w:rFonts w:ascii="Arial" w:hAnsi="Arial" w:cs="Arial"/>
          <w:color w:val="000000"/>
          <w:sz w:val="22"/>
          <w:szCs w:val="22"/>
        </w:rPr>
        <w:tab/>
      </w:r>
      <w:r w:rsidRPr="000E5120">
        <w:rPr>
          <w:rFonts w:ascii="Arial" w:hAnsi="Arial" w:cs="Arial"/>
          <w:color w:val="000000"/>
          <w:sz w:val="22"/>
          <w:szCs w:val="22"/>
        </w:rPr>
        <w:tab/>
        <w:t>Name:</w:t>
      </w:r>
    </w:p>
    <w:p w:rsidR="000E5120" w:rsidRPr="000E5120" w:rsidRDefault="000E5120" w:rsidP="000E5120">
      <w:pPr>
        <w:autoSpaceDE/>
        <w:autoSpaceDN/>
        <w:rPr>
          <w:sz w:val="24"/>
          <w:szCs w:val="24"/>
        </w:rPr>
      </w:pPr>
      <w:r w:rsidRPr="000E5120">
        <w:rPr>
          <w:rFonts w:ascii="Arial" w:hAnsi="Arial" w:cs="Arial"/>
          <w:color w:val="000000"/>
          <w:sz w:val="22"/>
          <w:szCs w:val="22"/>
        </w:rPr>
        <w:t>The Utopian Vision</w:t>
      </w:r>
    </w:p>
    <w:p w:rsidR="000E5120" w:rsidRPr="000E5120" w:rsidRDefault="000E5120" w:rsidP="000E5120">
      <w:pPr>
        <w:autoSpaceDE/>
        <w:autoSpaceDN/>
        <w:rPr>
          <w:sz w:val="24"/>
          <w:szCs w:val="24"/>
        </w:rPr>
      </w:pPr>
      <w:r w:rsidRPr="000E5120">
        <w:rPr>
          <w:rFonts w:ascii="Arial" w:hAnsi="Arial" w:cs="Arial"/>
          <w:color w:val="000000"/>
          <w:sz w:val="22"/>
          <w:szCs w:val="22"/>
        </w:rPr>
        <w:t>The Scarlet Letter</w:t>
      </w:r>
      <w:r w:rsidRPr="000E5120">
        <w:rPr>
          <w:rFonts w:ascii="Arial" w:hAnsi="Arial" w:cs="Arial"/>
          <w:color w:val="000000"/>
          <w:sz w:val="22"/>
          <w:szCs w:val="22"/>
        </w:rPr>
        <w:tab/>
      </w:r>
      <w:r w:rsidRPr="000E5120">
        <w:rPr>
          <w:rFonts w:ascii="Arial" w:hAnsi="Arial" w:cs="Arial"/>
          <w:color w:val="000000"/>
          <w:sz w:val="22"/>
          <w:szCs w:val="22"/>
        </w:rPr>
        <w:tab/>
      </w:r>
      <w:r w:rsidRPr="000E5120">
        <w:rPr>
          <w:rFonts w:ascii="Arial" w:hAnsi="Arial" w:cs="Arial"/>
          <w:color w:val="000000"/>
          <w:sz w:val="22"/>
          <w:szCs w:val="22"/>
        </w:rPr>
        <w:tab/>
      </w:r>
      <w:r w:rsidRPr="000E5120">
        <w:rPr>
          <w:rFonts w:ascii="Arial" w:hAnsi="Arial" w:cs="Arial"/>
          <w:color w:val="000000"/>
          <w:sz w:val="22"/>
          <w:szCs w:val="22"/>
        </w:rPr>
        <w:tab/>
      </w:r>
      <w:r w:rsidRPr="000E5120">
        <w:rPr>
          <w:rFonts w:ascii="Arial" w:hAnsi="Arial" w:cs="Arial"/>
          <w:color w:val="000000"/>
          <w:sz w:val="22"/>
          <w:szCs w:val="22"/>
        </w:rPr>
        <w:tab/>
      </w:r>
      <w:r w:rsidRPr="000E5120">
        <w:rPr>
          <w:rFonts w:ascii="Arial" w:hAnsi="Arial" w:cs="Arial"/>
          <w:color w:val="000000"/>
          <w:sz w:val="22"/>
          <w:szCs w:val="22"/>
        </w:rPr>
        <w:tab/>
        <w:t>Chapters:</w:t>
      </w:r>
    </w:p>
    <w:p w:rsidR="000E5120" w:rsidRPr="000E5120" w:rsidRDefault="000E5120" w:rsidP="000E5120">
      <w:pPr>
        <w:autoSpaceDE/>
        <w:autoSpaceDN/>
        <w:rPr>
          <w:sz w:val="24"/>
          <w:szCs w:val="24"/>
        </w:rPr>
      </w:pPr>
      <w:r w:rsidRPr="000E5120">
        <w:rPr>
          <w:rFonts w:ascii="Arial" w:hAnsi="Arial" w:cs="Arial"/>
          <w:color w:val="000000"/>
          <w:sz w:val="22"/>
          <w:szCs w:val="22"/>
        </w:rPr>
        <w:t>Participant Directions</w:t>
      </w:r>
    </w:p>
    <w:p w:rsidR="000E5120" w:rsidRPr="000E5120" w:rsidRDefault="000E5120" w:rsidP="000E5120">
      <w:pPr>
        <w:autoSpaceDE/>
        <w:autoSpaceDN/>
        <w:rPr>
          <w:sz w:val="24"/>
          <w:szCs w:val="24"/>
        </w:rPr>
      </w:pPr>
    </w:p>
    <w:p w:rsidR="000E5120" w:rsidRPr="000E5120" w:rsidRDefault="000E5120" w:rsidP="000E5120">
      <w:pPr>
        <w:autoSpaceDE/>
        <w:autoSpaceDN/>
        <w:rPr>
          <w:sz w:val="24"/>
          <w:szCs w:val="24"/>
        </w:rPr>
      </w:pPr>
      <w:r w:rsidRPr="000E5120">
        <w:rPr>
          <w:rFonts w:ascii="Arial" w:hAnsi="Arial" w:cs="Arial"/>
          <w:color w:val="000000"/>
          <w:sz w:val="22"/>
          <w:szCs w:val="22"/>
        </w:rPr>
        <w:t>Read the chapters carefully</w:t>
      </w:r>
    </w:p>
    <w:p w:rsidR="000E5120" w:rsidRPr="000E5120" w:rsidRDefault="000E5120" w:rsidP="000E5120">
      <w:pPr>
        <w:numPr>
          <w:ilvl w:val="0"/>
          <w:numId w:val="1"/>
        </w:numPr>
        <w:autoSpaceDE/>
        <w:autoSpaceDN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>Make sure you understand the vocabulary</w:t>
      </w:r>
    </w:p>
    <w:p w:rsidR="000E5120" w:rsidRPr="000E5120" w:rsidRDefault="000E5120" w:rsidP="000E5120">
      <w:pPr>
        <w:numPr>
          <w:ilvl w:val="0"/>
          <w:numId w:val="1"/>
        </w:numPr>
        <w:autoSpaceDE/>
        <w:autoSpaceDN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>Make sure you have an excellent grasp of the characters and plot action (do not use Spark Notes or other online summary tools; use your word meaning skills!)</w:t>
      </w:r>
    </w:p>
    <w:p w:rsidR="000E5120" w:rsidRPr="000E5120" w:rsidRDefault="000E5120" w:rsidP="000E5120">
      <w:pPr>
        <w:autoSpaceDE/>
        <w:autoSpaceDN/>
        <w:spacing w:after="240"/>
        <w:rPr>
          <w:sz w:val="24"/>
          <w:szCs w:val="24"/>
        </w:rPr>
      </w:pPr>
    </w:p>
    <w:p w:rsidR="000E5120" w:rsidRPr="000E5120" w:rsidRDefault="000E5120" w:rsidP="000E5120">
      <w:pPr>
        <w:numPr>
          <w:ilvl w:val="0"/>
          <w:numId w:val="2"/>
        </w:numPr>
        <w:autoSpaceDE/>
        <w:autoSpaceDN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>(Before) Shape 2-3 series of questions.</w:t>
      </w:r>
    </w:p>
    <w:p w:rsidR="000E5120" w:rsidRPr="000E5120" w:rsidRDefault="000E5120" w:rsidP="000E5120">
      <w:pPr>
        <w:autoSpaceDE/>
        <w:autoSpaceDN/>
        <w:spacing w:after="240"/>
        <w:rPr>
          <w:sz w:val="24"/>
          <w:szCs w:val="24"/>
        </w:rPr>
      </w:pP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</w:p>
    <w:p w:rsidR="000E5120" w:rsidRPr="000E5120" w:rsidRDefault="000E5120" w:rsidP="000E5120">
      <w:pPr>
        <w:numPr>
          <w:ilvl w:val="0"/>
          <w:numId w:val="3"/>
        </w:numPr>
        <w:autoSpaceDE/>
        <w:autoSpaceDN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 xml:space="preserve">(During) What word, phrase, or line from the presentation gives you new insight into one of your </w:t>
      </w:r>
      <w:proofErr w:type="gramStart"/>
      <w:r w:rsidRPr="000E5120">
        <w:rPr>
          <w:rFonts w:ascii="Arial" w:hAnsi="Arial" w:cs="Arial"/>
          <w:color w:val="000000"/>
          <w:sz w:val="22"/>
          <w:szCs w:val="22"/>
        </w:rPr>
        <w:t>questions.</w:t>
      </w:r>
      <w:proofErr w:type="gramEnd"/>
      <w:r w:rsidRPr="000E5120">
        <w:rPr>
          <w:rFonts w:ascii="Arial" w:hAnsi="Arial" w:cs="Arial"/>
          <w:color w:val="000000"/>
          <w:sz w:val="22"/>
          <w:szCs w:val="22"/>
        </w:rPr>
        <w:t xml:space="preserve">  Analyze that language as you discuss your new insights into the novel.</w:t>
      </w:r>
    </w:p>
    <w:p w:rsidR="000E5120" w:rsidRPr="000E5120" w:rsidRDefault="000E5120" w:rsidP="000E5120">
      <w:pPr>
        <w:autoSpaceDE/>
        <w:autoSpaceDN/>
        <w:spacing w:after="240"/>
        <w:rPr>
          <w:sz w:val="24"/>
          <w:szCs w:val="24"/>
        </w:rPr>
      </w:pP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lastRenderedPageBreak/>
        <w:br/>
      </w:r>
    </w:p>
    <w:p w:rsidR="000E5120" w:rsidRPr="000E5120" w:rsidRDefault="000E5120" w:rsidP="000E5120">
      <w:pPr>
        <w:numPr>
          <w:ilvl w:val="0"/>
          <w:numId w:val="4"/>
        </w:numPr>
        <w:autoSpaceDE/>
        <w:autoSpaceDN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 xml:space="preserve">(AFTER) What did you specifically add to the discussion?  Quote </w:t>
      </w:r>
      <w:proofErr w:type="spellStart"/>
      <w:proofErr w:type="gramStart"/>
      <w:r w:rsidRPr="000E5120"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 w:rsidRPr="000E5120">
        <w:rPr>
          <w:rFonts w:ascii="Arial" w:hAnsi="Arial" w:cs="Arial"/>
          <w:color w:val="000000"/>
          <w:sz w:val="22"/>
          <w:szCs w:val="22"/>
        </w:rPr>
        <w:t xml:space="preserve"> self</w:t>
      </w:r>
      <w:proofErr w:type="spellEnd"/>
      <w:r w:rsidRPr="000E5120">
        <w:rPr>
          <w:rFonts w:ascii="Arial" w:hAnsi="Arial" w:cs="Arial"/>
          <w:color w:val="000000"/>
          <w:sz w:val="22"/>
          <w:szCs w:val="22"/>
        </w:rPr>
        <w:t>.  How did your contributions add to the discussion?  If you did not contribute, how can you prepare differently for the next discussion so that you may contribute?</w:t>
      </w:r>
    </w:p>
    <w:p w:rsidR="000E5120" w:rsidRPr="000E5120" w:rsidRDefault="000E5120" w:rsidP="000E5120">
      <w:pPr>
        <w:autoSpaceDE/>
        <w:autoSpaceDN/>
        <w:spacing w:after="240"/>
        <w:rPr>
          <w:sz w:val="24"/>
          <w:szCs w:val="24"/>
        </w:rPr>
      </w:pP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</w:p>
    <w:p w:rsidR="000E5120" w:rsidRPr="000E5120" w:rsidRDefault="000E5120" w:rsidP="000E5120">
      <w:pPr>
        <w:numPr>
          <w:ilvl w:val="0"/>
          <w:numId w:val="5"/>
        </w:numPr>
        <w:autoSpaceDE/>
        <w:autoSpaceDN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>Overall, what do you appreciate from the presenters that helped you develop your thinking about Utopia?</w:t>
      </w:r>
    </w:p>
    <w:p w:rsidR="000E5120" w:rsidRPr="000E5120" w:rsidRDefault="000E5120" w:rsidP="000E5120">
      <w:pPr>
        <w:autoSpaceDE/>
        <w:autoSpaceDN/>
        <w:spacing w:after="240"/>
        <w:rPr>
          <w:sz w:val="24"/>
          <w:szCs w:val="24"/>
        </w:rPr>
      </w:pP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  <w:r w:rsidRPr="000E5120">
        <w:rPr>
          <w:sz w:val="24"/>
          <w:szCs w:val="24"/>
        </w:rPr>
        <w:br/>
      </w:r>
    </w:p>
    <w:p w:rsidR="000E5120" w:rsidRPr="000E5120" w:rsidRDefault="000E5120" w:rsidP="000E5120">
      <w:pPr>
        <w:autoSpaceDE/>
        <w:autoSpaceDN/>
        <w:rPr>
          <w:sz w:val="24"/>
          <w:szCs w:val="24"/>
        </w:rPr>
      </w:pPr>
      <w:r w:rsidRPr="000E5120">
        <w:rPr>
          <w:rFonts w:ascii="Arial" w:hAnsi="Arial" w:cs="Arial"/>
          <w:color w:val="000000"/>
          <w:sz w:val="22"/>
          <w:szCs w:val="22"/>
        </w:rPr>
        <w:t>Self- Assessment Rubric (check off those that apply):</w:t>
      </w:r>
    </w:p>
    <w:p w:rsidR="000E5120" w:rsidRPr="000E5120" w:rsidRDefault="000E5120" w:rsidP="000E5120">
      <w:pPr>
        <w:numPr>
          <w:ilvl w:val="0"/>
          <w:numId w:val="6"/>
        </w:numPr>
        <w:autoSpaceDE/>
        <w:autoSpaceDN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>Take notes on the discussion</w:t>
      </w:r>
    </w:p>
    <w:p w:rsidR="000E5120" w:rsidRPr="000E5120" w:rsidRDefault="000E5120" w:rsidP="000E5120">
      <w:pPr>
        <w:numPr>
          <w:ilvl w:val="0"/>
          <w:numId w:val="6"/>
        </w:numPr>
        <w:autoSpaceDE/>
        <w:autoSpaceDN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>Participate by agreeing and/or disagreeing with the analysis of passages</w:t>
      </w:r>
    </w:p>
    <w:p w:rsidR="000E5120" w:rsidRPr="000E5120" w:rsidRDefault="000E5120" w:rsidP="000E5120">
      <w:pPr>
        <w:numPr>
          <w:ilvl w:val="0"/>
          <w:numId w:val="6"/>
        </w:numPr>
        <w:autoSpaceDE/>
        <w:autoSpaceDN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>Participate by asking clarifying questions</w:t>
      </w:r>
    </w:p>
    <w:p w:rsidR="000E5120" w:rsidRPr="000E5120" w:rsidRDefault="000E5120" w:rsidP="000E5120">
      <w:pPr>
        <w:numPr>
          <w:ilvl w:val="0"/>
          <w:numId w:val="6"/>
        </w:numPr>
        <w:autoSpaceDE/>
        <w:autoSpaceDN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>Participate by adding other passages to answer questions</w:t>
      </w:r>
    </w:p>
    <w:p w:rsidR="000E5120" w:rsidRPr="000E5120" w:rsidRDefault="000E5120" w:rsidP="000E5120">
      <w:pPr>
        <w:numPr>
          <w:ilvl w:val="0"/>
          <w:numId w:val="6"/>
        </w:numPr>
        <w:autoSpaceDE/>
        <w:autoSpaceDN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>Participate by asking follow-up questions to drive deeper</w:t>
      </w:r>
    </w:p>
    <w:p w:rsidR="000E5120" w:rsidRPr="000E5120" w:rsidRDefault="000E5120" w:rsidP="000E5120">
      <w:pPr>
        <w:numPr>
          <w:ilvl w:val="0"/>
          <w:numId w:val="6"/>
        </w:numPr>
        <w:autoSpaceDE/>
        <w:autoSpaceDN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5120">
        <w:rPr>
          <w:rFonts w:ascii="Arial" w:hAnsi="Arial" w:cs="Arial"/>
          <w:color w:val="000000"/>
          <w:sz w:val="22"/>
          <w:szCs w:val="22"/>
        </w:rPr>
        <w:t>Participate by offering connections to our cultural values associated with Utopia</w:t>
      </w:r>
    </w:p>
    <w:p w:rsidR="001D685A" w:rsidRDefault="001D685A">
      <w:bookmarkStart w:id="0" w:name="_GoBack"/>
      <w:bookmarkEnd w:id="0"/>
    </w:p>
    <w:sectPr w:rsidR="001D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0A0"/>
    <w:multiLevelType w:val="multilevel"/>
    <w:tmpl w:val="A0D6C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F37CD"/>
    <w:multiLevelType w:val="multilevel"/>
    <w:tmpl w:val="E078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667A2"/>
    <w:multiLevelType w:val="multilevel"/>
    <w:tmpl w:val="F9B09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70828"/>
    <w:multiLevelType w:val="multilevel"/>
    <w:tmpl w:val="37FE6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D0B93"/>
    <w:multiLevelType w:val="multilevel"/>
    <w:tmpl w:val="7840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606CB"/>
    <w:multiLevelType w:val="multilevel"/>
    <w:tmpl w:val="A04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0"/>
    <w:rsid w:val="000E5120"/>
    <w:rsid w:val="001D685A"/>
    <w:rsid w:val="002165F5"/>
    <w:rsid w:val="007B7DE7"/>
    <w:rsid w:val="007C1451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98696-C728-4F2D-B740-B451C59E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Windsor Public Schools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Blocker, Stacy</dc:creator>
  <cp:keywords/>
  <dc:description/>
  <cp:lastModifiedBy>Blocker, Stacy</cp:lastModifiedBy>
  <cp:revision>1</cp:revision>
  <dcterms:created xsi:type="dcterms:W3CDTF">2015-11-02T17:23:00Z</dcterms:created>
  <dcterms:modified xsi:type="dcterms:W3CDTF">2015-11-02T17:25:00Z</dcterms:modified>
</cp:coreProperties>
</file>